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9AC" w:rsidRDefault="002279AC" w:rsidP="0060312A">
      <w:pPr>
        <w:jc w:val="center"/>
        <w:rPr>
          <w:b/>
          <w:sz w:val="40"/>
        </w:rPr>
      </w:pPr>
    </w:p>
    <w:p w:rsidR="00C01CAE" w:rsidRDefault="00C01CAE" w:rsidP="0060312A">
      <w:pPr>
        <w:jc w:val="center"/>
        <w:rPr>
          <w:b/>
          <w:sz w:val="40"/>
        </w:rPr>
      </w:pPr>
      <w:r w:rsidRPr="00C01CAE">
        <w:rPr>
          <w:b/>
          <w:sz w:val="40"/>
        </w:rPr>
        <w:t xml:space="preserve">Trauma-Informed Care (TIC): </w:t>
      </w:r>
    </w:p>
    <w:p w:rsidR="00463E8A" w:rsidRPr="00C01CAE" w:rsidRDefault="00C01CAE" w:rsidP="0060312A">
      <w:pPr>
        <w:jc w:val="center"/>
        <w:rPr>
          <w:b/>
          <w:sz w:val="40"/>
        </w:rPr>
      </w:pPr>
      <w:r w:rsidRPr="00C01CAE">
        <w:rPr>
          <w:b/>
          <w:sz w:val="40"/>
        </w:rPr>
        <w:t>Why It Matters for HCH</w:t>
      </w:r>
      <w:r>
        <w:rPr>
          <w:b/>
          <w:sz w:val="40"/>
        </w:rPr>
        <w:t xml:space="preserve"> Clients and Staff</w:t>
      </w:r>
    </w:p>
    <w:p w:rsidR="0075598F" w:rsidRDefault="0075598F" w:rsidP="0075598F">
      <w:pPr>
        <w:pStyle w:val="ListParagraph"/>
        <w:rPr>
          <w:b/>
          <w:sz w:val="32"/>
        </w:rPr>
      </w:pPr>
    </w:p>
    <w:p w:rsidR="00491898" w:rsidRPr="003105D8" w:rsidRDefault="003105D8" w:rsidP="005F6BFC">
      <w:pPr>
        <w:pStyle w:val="ListParagraph"/>
        <w:numPr>
          <w:ilvl w:val="0"/>
          <w:numId w:val="1"/>
        </w:numPr>
        <w:rPr>
          <w:b/>
          <w:sz w:val="32"/>
        </w:rPr>
      </w:pPr>
      <w:r w:rsidRPr="003105D8">
        <w:rPr>
          <w:b/>
          <w:sz w:val="32"/>
        </w:rPr>
        <w:t xml:space="preserve">Trauma negatively impacts clients’ physical </w:t>
      </w:r>
      <w:r w:rsidR="0060312A">
        <w:rPr>
          <w:b/>
          <w:sz w:val="32"/>
        </w:rPr>
        <w:t xml:space="preserve">and mental </w:t>
      </w:r>
      <w:r w:rsidRPr="003105D8">
        <w:rPr>
          <w:b/>
          <w:sz w:val="32"/>
        </w:rPr>
        <w:t>health</w:t>
      </w:r>
    </w:p>
    <w:p w:rsidR="005F6BFC" w:rsidRPr="002279AC" w:rsidRDefault="00491898" w:rsidP="00491898">
      <w:pPr>
        <w:ind w:left="360"/>
        <w:rPr>
          <w:sz w:val="26"/>
          <w:szCs w:val="26"/>
        </w:rPr>
      </w:pPr>
      <w:r w:rsidRPr="002279AC">
        <w:rPr>
          <w:sz w:val="26"/>
          <w:szCs w:val="26"/>
        </w:rPr>
        <w:t>C</w:t>
      </w:r>
      <w:r w:rsidR="005F6BFC" w:rsidRPr="002279AC">
        <w:rPr>
          <w:sz w:val="26"/>
          <w:szCs w:val="26"/>
        </w:rPr>
        <w:t>hronic exposure to traumatic stress is correlated with higher rates of physical health problems as well as behavioral health problems</w:t>
      </w:r>
      <w:r w:rsidRPr="002279AC">
        <w:rPr>
          <w:sz w:val="26"/>
          <w:szCs w:val="26"/>
        </w:rPr>
        <w:t xml:space="preserve"> due to: </w:t>
      </w:r>
    </w:p>
    <w:p w:rsidR="00491898" w:rsidRPr="002279AC" w:rsidRDefault="008D349B" w:rsidP="005F6BFC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2279AC">
        <w:rPr>
          <w:sz w:val="26"/>
          <w:szCs w:val="26"/>
        </w:rPr>
        <w:t>D</w:t>
      </w:r>
      <w:r w:rsidR="00491898" w:rsidRPr="002279AC">
        <w:rPr>
          <w:sz w:val="26"/>
          <w:szCs w:val="26"/>
        </w:rPr>
        <w:t xml:space="preserve">irect </w:t>
      </w:r>
      <w:r w:rsidR="00A63470">
        <w:rPr>
          <w:sz w:val="26"/>
          <w:szCs w:val="26"/>
        </w:rPr>
        <w:t xml:space="preserve">and indirect </w:t>
      </w:r>
      <w:r w:rsidR="00491898" w:rsidRPr="002279AC">
        <w:rPr>
          <w:sz w:val="26"/>
          <w:szCs w:val="26"/>
        </w:rPr>
        <w:t>physiological i</w:t>
      </w:r>
      <w:r w:rsidR="005F6BFC" w:rsidRPr="002279AC">
        <w:rPr>
          <w:sz w:val="26"/>
          <w:szCs w:val="26"/>
        </w:rPr>
        <w:t xml:space="preserve">mpact of </w:t>
      </w:r>
      <w:r w:rsidR="00491898" w:rsidRPr="002279AC">
        <w:rPr>
          <w:sz w:val="26"/>
          <w:szCs w:val="26"/>
        </w:rPr>
        <w:t xml:space="preserve">being in </w:t>
      </w:r>
      <w:r w:rsidRPr="002279AC">
        <w:rPr>
          <w:sz w:val="26"/>
          <w:szCs w:val="26"/>
        </w:rPr>
        <w:t xml:space="preserve">a </w:t>
      </w:r>
      <w:r w:rsidR="00491898" w:rsidRPr="002279AC">
        <w:rPr>
          <w:sz w:val="26"/>
          <w:szCs w:val="26"/>
        </w:rPr>
        <w:t>persistent state of stress</w:t>
      </w:r>
      <w:r w:rsidR="005F6BFC" w:rsidRPr="002279AC">
        <w:rPr>
          <w:sz w:val="26"/>
          <w:szCs w:val="26"/>
        </w:rPr>
        <w:t xml:space="preserve"> </w:t>
      </w:r>
    </w:p>
    <w:p w:rsidR="005F6BFC" w:rsidRPr="002279AC" w:rsidRDefault="005F6BFC" w:rsidP="00491898">
      <w:pPr>
        <w:pStyle w:val="ListParagraph"/>
        <w:ind w:left="1080"/>
        <w:rPr>
          <w:sz w:val="26"/>
          <w:szCs w:val="26"/>
        </w:rPr>
      </w:pPr>
      <w:r w:rsidRPr="002279AC">
        <w:rPr>
          <w:sz w:val="26"/>
          <w:szCs w:val="26"/>
        </w:rPr>
        <w:t>e.g.</w:t>
      </w:r>
      <w:r w:rsidR="00E738ED" w:rsidRPr="002279AC">
        <w:rPr>
          <w:sz w:val="26"/>
          <w:szCs w:val="26"/>
        </w:rPr>
        <w:t xml:space="preserve">  high blood pressure, diabetes, depression</w:t>
      </w:r>
    </w:p>
    <w:p w:rsidR="00491898" w:rsidRPr="002279AC" w:rsidRDefault="00491898" w:rsidP="00A63470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2279AC">
        <w:rPr>
          <w:sz w:val="26"/>
          <w:szCs w:val="26"/>
        </w:rPr>
        <w:t xml:space="preserve">Coping strategies that </w:t>
      </w:r>
      <w:r w:rsidR="00A63470">
        <w:rPr>
          <w:sz w:val="26"/>
          <w:szCs w:val="26"/>
        </w:rPr>
        <w:t xml:space="preserve">adversely </w:t>
      </w:r>
      <w:r w:rsidR="008D349B" w:rsidRPr="002279AC">
        <w:rPr>
          <w:sz w:val="26"/>
          <w:szCs w:val="26"/>
        </w:rPr>
        <w:t>affect</w:t>
      </w:r>
      <w:r w:rsidRPr="002279AC">
        <w:rPr>
          <w:sz w:val="26"/>
          <w:szCs w:val="26"/>
        </w:rPr>
        <w:t xml:space="preserve"> physical health</w:t>
      </w:r>
    </w:p>
    <w:p w:rsidR="005F6BFC" w:rsidRDefault="005F6BFC" w:rsidP="00A63470">
      <w:pPr>
        <w:pStyle w:val="ListParagraph"/>
        <w:spacing w:after="0"/>
        <w:ind w:left="1080"/>
        <w:rPr>
          <w:sz w:val="26"/>
          <w:szCs w:val="26"/>
        </w:rPr>
      </w:pPr>
      <w:r w:rsidRPr="002279AC">
        <w:rPr>
          <w:sz w:val="26"/>
          <w:szCs w:val="26"/>
        </w:rPr>
        <w:t>e.g.  overeating, smoking, substance abuse</w:t>
      </w:r>
      <w:r w:rsidR="00E738ED" w:rsidRPr="002279AC">
        <w:rPr>
          <w:sz w:val="26"/>
          <w:szCs w:val="26"/>
        </w:rPr>
        <w:t xml:space="preserve">, </w:t>
      </w:r>
      <w:r w:rsidR="00A63470" w:rsidRPr="002279AC">
        <w:rPr>
          <w:sz w:val="26"/>
          <w:szCs w:val="26"/>
        </w:rPr>
        <w:t>self-harming</w:t>
      </w:r>
      <w:r w:rsidR="00E738ED" w:rsidRPr="002279AC">
        <w:rPr>
          <w:sz w:val="26"/>
          <w:szCs w:val="26"/>
        </w:rPr>
        <w:t xml:space="preserve"> gestures</w:t>
      </w:r>
    </w:p>
    <w:p w:rsidR="00A63470" w:rsidRPr="00A63470" w:rsidRDefault="00A63470" w:rsidP="00A63470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A63470">
        <w:rPr>
          <w:sz w:val="26"/>
          <w:szCs w:val="26"/>
        </w:rPr>
        <w:t>Persistently re-experiencing the traumatic event through images, thoughts and perceptions</w:t>
      </w:r>
      <w:r>
        <w:rPr>
          <w:sz w:val="26"/>
          <w:szCs w:val="26"/>
        </w:rPr>
        <w:t xml:space="preserve"> </w:t>
      </w:r>
      <w:r w:rsidRPr="00A63470">
        <w:rPr>
          <w:sz w:val="26"/>
          <w:szCs w:val="26"/>
        </w:rPr>
        <w:t xml:space="preserve">   </w:t>
      </w:r>
    </w:p>
    <w:p w:rsidR="00491898" w:rsidRDefault="00491898" w:rsidP="00491898">
      <w:pPr>
        <w:pStyle w:val="ListParagraph"/>
        <w:ind w:left="1080"/>
      </w:pPr>
    </w:p>
    <w:p w:rsidR="002279AC" w:rsidRDefault="002279AC" w:rsidP="00491898">
      <w:pPr>
        <w:pStyle w:val="ListParagraph"/>
        <w:ind w:left="1080"/>
      </w:pPr>
    </w:p>
    <w:p w:rsidR="00491898" w:rsidRPr="003105D8" w:rsidRDefault="0060312A" w:rsidP="005F6BFC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lastRenderedPageBreak/>
        <w:t xml:space="preserve"> Trauma </w:t>
      </w:r>
      <w:r w:rsidR="00FE6477">
        <w:rPr>
          <w:b/>
          <w:sz w:val="32"/>
        </w:rPr>
        <w:t xml:space="preserve">negatively </w:t>
      </w:r>
      <w:r>
        <w:rPr>
          <w:b/>
          <w:sz w:val="32"/>
        </w:rPr>
        <w:t xml:space="preserve">affects </w:t>
      </w:r>
      <w:r w:rsidR="003105D8" w:rsidRPr="003105D8">
        <w:rPr>
          <w:b/>
          <w:sz w:val="32"/>
        </w:rPr>
        <w:t>clients’ interactions with HCH staff and adherence to treatment</w:t>
      </w:r>
    </w:p>
    <w:p w:rsidR="003105D8" w:rsidRDefault="003105D8" w:rsidP="00491898">
      <w:pPr>
        <w:pStyle w:val="ListParagraph"/>
      </w:pPr>
    </w:p>
    <w:p w:rsidR="00FE6477" w:rsidRPr="002279AC" w:rsidRDefault="003105D8" w:rsidP="00491898">
      <w:pPr>
        <w:pStyle w:val="ListParagraph"/>
        <w:rPr>
          <w:sz w:val="26"/>
          <w:szCs w:val="26"/>
        </w:rPr>
      </w:pPr>
      <w:r w:rsidRPr="002279AC">
        <w:rPr>
          <w:sz w:val="26"/>
          <w:szCs w:val="26"/>
        </w:rPr>
        <w:t>The symptoms</w:t>
      </w:r>
      <w:r w:rsidR="00BC63BE" w:rsidRPr="002279AC">
        <w:rPr>
          <w:sz w:val="26"/>
          <w:szCs w:val="26"/>
        </w:rPr>
        <w:t xml:space="preserve"> of PTSD include</w:t>
      </w:r>
      <w:r w:rsidR="00FE6477" w:rsidRPr="002279AC">
        <w:rPr>
          <w:sz w:val="26"/>
          <w:szCs w:val="26"/>
        </w:rPr>
        <w:t>:</w:t>
      </w:r>
      <w:r w:rsidR="00E738ED" w:rsidRPr="002279AC">
        <w:rPr>
          <w:sz w:val="26"/>
          <w:szCs w:val="26"/>
        </w:rPr>
        <w:t xml:space="preserve"> </w:t>
      </w:r>
    </w:p>
    <w:p w:rsidR="0075598F" w:rsidRPr="002279AC" w:rsidRDefault="0075598F" w:rsidP="00491898">
      <w:pPr>
        <w:pStyle w:val="ListParagraph"/>
        <w:rPr>
          <w:sz w:val="26"/>
          <w:szCs w:val="26"/>
        </w:rPr>
      </w:pPr>
    </w:p>
    <w:p w:rsidR="00FE6477" w:rsidRPr="002279AC" w:rsidRDefault="00E738ED" w:rsidP="00491898">
      <w:pPr>
        <w:pStyle w:val="ListParagraph"/>
        <w:rPr>
          <w:sz w:val="26"/>
          <w:szCs w:val="26"/>
        </w:rPr>
      </w:pPr>
      <w:r w:rsidRPr="002279AC">
        <w:rPr>
          <w:sz w:val="26"/>
          <w:szCs w:val="26"/>
        </w:rPr>
        <w:t>1.)</w:t>
      </w:r>
      <w:r w:rsidR="00FE6477" w:rsidRPr="002279AC">
        <w:rPr>
          <w:sz w:val="26"/>
          <w:szCs w:val="26"/>
        </w:rPr>
        <w:t xml:space="preserve"> </w:t>
      </w:r>
      <w:r w:rsidR="00FE6477" w:rsidRPr="002279AC">
        <w:rPr>
          <w:sz w:val="26"/>
          <w:szCs w:val="26"/>
          <w:u w:val="single"/>
        </w:rPr>
        <w:t>I</w:t>
      </w:r>
      <w:r w:rsidR="00FB2F24" w:rsidRPr="002279AC">
        <w:rPr>
          <w:sz w:val="26"/>
          <w:szCs w:val="26"/>
          <w:u w:val="single"/>
        </w:rPr>
        <w:t>ntrusive memories</w:t>
      </w:r>
      <w:r w:rsidR="00FB2F24" w:rsidRPr="002279AC">
        <w:rPr>
          <w:sz w:val="26"/>
          <w:szCs w:val="26"/>
        </w:rPr>
        <w:t xml:space="preserve"> </w:t>
      </w:r>
      <w:r w:rsidR="00FE6477" w:rsidRPr="002279AC">
        <w:rPr>
          <w:sz w:val="26"/>
          <w:szCs w:val="26"/>
        </w:rPr>
        <w:t xml:space="preserve">or feelings related to past </w:t>
      </w:r>
      <w:r w:rsidR="00FB2F24" w:rsidRPr="002279AC">
        <w:rPr>
          <w:sz w:val="26"/>
          <w:szCs w:val="26"/>
        </w:rPr>
        <w:t>trauma</w:t>
      </w:r>
      <w:r w:rsidR="00FE6477" w:rsidRPr="002279AC">
        <w:rPr>
          <w:sz w:val="26"/>
          <w:szCs w:val="26"/>
        </w:rPr>
        <w:t>tic events</w:t>
      </w:r>
      <w:r w:rsidR="00FB2F24" w:rsidRPr="002279AC">
        <w:rPr>
          <w:sz w:val="26"/>
          <w:szCs w:val="26"/>
        </w:rPr>
        <w:t xml:space="preserve">; </w:t>
      </w:r>
    </w:p>
    <w:p w:rsidR="00FE6477" w:rsidRPr="002279AC" w:rsidRDefault="00E738ED" w:rsidP="00491898">
      <w:pPr>
        <w:pStyle w:val="ListParagraph"/>
        <w:rPr>
          <w:sz w:val="26"/>
          <w:szCs w:val="26"/>
        </w:rPr>
      </w:pPr>
      <w:r w:rsidRPr="002279AC">
        <w:rPr>
          <w:sz w:val="26"/>
          <w:szCs w:val="26"/>
        </w:rPr>
        <w:t xml:space="preserve">2.) </w:t>
      </w:r>
      <w:r w:rsidR="00FE6477" w:rsidRPr="002279AC">
        <w:rPr>
          <w:sz w:val="26"/>
          <w:szCs w:val="26"/>
          <w:u w:val="single"/>
        </w:rPr>
        <w:t>A</w:t>
      </w:r>
      <w:r w:rsidR="00FB2F24" w:rsidRPr="002279AC">
        <w:rPr>
          <w:sz w:val="26"/>
          <w:szCs w:val="26"/>
          <w:u w:val="single"/>
        </w:rPr>
        <w:t>voidance</w:t>
      </w:r>
      <w:r w:rsidR="00FB2F24" w:rsidRPr="002279AC">
        <w:rPr>
          <w:sz w:val="26"/>
          <w:szCs w:val="26"/>
        </w:rPr>
        <w:t xml:space="preserve"> of situations </w:t>
      </w:r>
      <w:r w:rsidR="00BC63BE" w:rsidRPr="002279AC">
        <w:rPr>
          <w:sz w:val="26"/>
          <w:szCs w:val="26"/>
        </w:rPr>
        <w:t xml:space="preserve">or people </w:t>
      </w:r>
      <w:r w:rsidR="00FB2F24" w:rsidRPr="002279AC">
        <w:rPr>
          <w:sz w:val="26"/>
          <w:szCs w:val="26"/>
        </w:rPr>
        <w:t xml:space="preserve">that </w:t>
      </w:r>
      <w:r w:rsidR="00BC63BE" w:rsidRPr="002279AC">
        <w:rPr>
          <w:sz w:val="26"/>
          <w:szCs w:val="26"/>
        </w:rPr>
        <w:t>trigger</w:t>
      </w:r>
      <w:r w:rsidR="00FB2F24" w:rsidRPr="002279AC">
        <w:rPr>
          <w:sz w:val="26"/>
          <w:szCs w:val="26"/>
        </w:rPr>
        <w:t xml:space="preserve"> </w:t>
      </w:r>
      <w:r w:rsidR="00BC63BE" w:rsidRPr="002279AC">
        <w:rPr>
          <w:sz w:val="26"/>
          <w:szCs w:val="26"/>
        </w:rPr>
        <w:t>those memories</w:t>
      </w:r>
      <w:r w:rsidR="00FE6477" w:rsidRPr="002279AC">
        <w:rPr>
          <w:sz w:val="26"/>
          <w:szCs w:val="26"/>
        </w:rPr>
        <w:t xml:space="preserve"> or feelings; </w:t>
      </w:r>
      <w:r w:rsidR="00FB2F24" w:rsidRPr="002279AC">
        <w:rPr>
          <w:sz w:val="26"/>
          <w:szCs w:val="26"/>
        </w:rPr>
        <w:t xml:space="preserve"> </w:t>
      </w:r>
    </w:p>
    <w:p w:rsidR="00FE6477" w:rsidRPr="002279AC" w:rsidRDefault="00FE6477" w:rsidP="00491898">
      <w:pPr>
        <w:pStyle w:val="ListParagraph"/>
        <w:rPr>
          <w:sz w:val="26"/>
          <w:szCs w:val="26"/>
        </w:rPr>
      </w:pPr>
      <w:r w:rsidRPr="002279AC">
        <w:rPr>
          <w:sz w:val="26"/>
          <w:szCs w:val="26"/>
        </w:rPr>
        <w:t xml:space="preserve">3.) </w:t>
      </w:r>
      <w:r w:rsidRPr="002279AC">
        <w:rPr>
          <w:sz w:val="26"/>
          <w:szCs w:val="26"/>
          <w:u w:val="single"/>
        </w:rPr>
        <w:t>D</w:t>
      </w:r>
      <w:r w:rsidR="00E738ED" w:rsidRPr="002279AC">
        <w:rPr>
          <w:sz w:val="26"/>
          <w:szCs w:val="26"/>
          <w:u w:val="single"/>
        </w:rPr>
        <w:t xml:space="preserve">issociation and/or </w:t>
      </w:r>
      <w:r w:rsidR="00FB2F24" w:rsidRPr="002279AC">
        <w:rPr>
          <w:sz w:val="26"/>
          <w:szCs w:val="26"/>
          <w:u w:val="single"/>
        </w:rPr>
        <w:t>emotional arousal</w:t>
      </w:r>
      <w:r w:rsidR="00BC63BE" w:rsidRPr="002279AC">
        <w:rPr>
          <w:sz w:val="26"/>
          <w:szCs w:val="26"/>
        </w:rPr>
        <w:t xml:space="preserve"> when those memories are triggered</w:t>
      </w:r>
      <w:r w:rsidR="00FB2F24" w:rsidRPr="002279AC">
        <w:rPr>
          <w:sz w:val="26"/>
          <w:szCs w:val="26"/>
        </w:rPr>
        <w:t xml:space="preserve">. </w:t>
      </w:r>
      <w:r w:rsidR="00BC63BE" w:rsidRPr="002279AC">
        <w:rPr>
          <w:sz w:val="26"/>
          <w:szCs w:val="26"/>
        </w:rPr>
        <w:t xml:space="preserve"> </w:t>
      </w:r>
    </w:p>
    <w:p w:rsidR="00FE6477" w:rsidRPr="002279AC" w:rsidRDefault="00FE6477" w:rsidP="00491898">
      <w:pPr>
        <w:pStyle w:val="ListParagraph"/>
        <w:rPr>
          <w:sz w:val="26"/>
          <w:szCs w:val="26"/>
        </w:rPr>
      </w:pPr>
    </w:p>
    <w:p w:rsidR="00491898" w:rsidRPr="002279AC" w:rsidRDefault="00FE6477" w:rsidP="00491898">
      <w:pPr>
        <w:pStyle w:val="ListParagraph"/>
        <w:rPr>
          <w:sz w:val="26"/>
          <w:szCs w:val="26"/>
        </w:rPr>
      </w:pPr>
      <w:r w:rsidRPr="002279AC">
        <w:rPr>
          <w:sz w:val="26"/>
          <w:szCs w:val="26"/>
        </w:rPr>
        <w:t xml:space="preserve">Examples of </w:t>
      </w:r>
      <w:r w:rsidR="0075598F" w:rsidRPr="002279AC">
        <w:rPr>
          <w:sz w:val="26"/>
          <w:szCs w:val="26"/>
        </w:rPr>
        <w:t>how these symptoms affect interactions with providers and adherence to treatment</w:t>
      </w:r>
      <w:r w:rsidRPr="002279AC">
        <w:rPr>
          <w:sz w:val="26"/>
          <w:szCs w:val="26"/>
        </w:rPr>
        <w:t xml:space="preserve"> include:</w:t>
      </w:r>
    </w:p>
    <w:p w:rsidR="0075598F" w:rsidRPr="002279AC" w:rsidRDefault="0075598F" w:rsidP="00491898">
      <w:pPr>
        <w:pStyle w:val="ListParagraph"/>
        <w:rPr>
          <w:sz w:val="26"/>
          <w:szCs w:val="26"/>
        </w:rPr>
      </w:pPr>
    </w:p>
    <w:p w:rsidR="00491898" w:rsidRPr="002279AC" w:rsidRDefault="00FE6477" w:rsidP="00491898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2279AC">
        <w:rPr>
          <w:sz w:val="26"/>
          <w:szCs w:val="26"/>
        </w:rPr>
        <w:t>A client</w:t>
      </w:r>
      <w:r w:rsidR="00060A92" w:rsidRPr="002279AC">
        <w:rPr>
          <w:sz w:val="26"/>
          <w:szCs w:val="26"/>
        </w:rPr>
        <w:t xml:space="preserve"> </w:t>
      </w:r>
      <w:r w:rsidRPr="002279AC">
        <w:rPr>
          <w:sz w:val="26"/>
          <w:szCs w:val="26"/>
        </w:rPr>
        <w:t>doesn’t follow her prov</w:t>
      </w:r>
      <w:r w:rsidR="0060312A" w:rsidRPr="002279AC">
        <w:rPr>
          <w:sz w:val="26"/>
          <w:szCs w:val="26"/>
        </w:rPr>
        <w:t>ider’s r</w:t>
      </w:r>
      <w:r w:rsidR="00491898" w:rsidRPr="002279AC">
        <w:rPr>
          <w:sz w:val="26"/>
          <w:szCs w:val="26"/>
        </w:rPr>
        <w:t xml:space="preserve">ecommendation to lose weight </w:t>
      </w:r>
      <w:r w:rsidRPr="002279AC">
        <w:rPr>
          <w:sz w:val="26"/>
          <w:szCs w:val="26"/>
        </w:rPr>
        <w:t>because it contradicts her experience</w:t>
      </w:r>
      <w:r w:rsidR="00491898" w:rsidRPr="002279AC">
        <w:rPr>
          <w:sz w:val="26"/>
          <w:szCs w:val="26"/>
        </w:rPr>
        <w:t xml:space="preserve"> that being very overweight protects her from unwanted attention. </w:t>
      </w:r>
    </w:p>
    <w:p w:rsidR="00491898" w:rsidRPr="002279AC" w:rsidRDefault="00FE6477" w:rsidP="00491898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2279AC">
        <w:rPr>
          <w:sz w:val="26"/>
          <w:szCs w:val="26"/>
        </w:rPr>
        <w:t>A c</w:t>
      </w:r>
      <w:r w:rsidR="00491898" w:rsidRPr="002279AC">
        <w:rPr>
          <w:sz w:val="26"/>
          <w:szCs w:val="26"/>
        </w:rPr>
        <w:t xml:space="preserve">lient </w:t>
      </w:r>
      <w:r w:rsidRPr="002279AC">
        <w:rPr>
          <w:sz w:val="26"/>
          <w:szCs w:val="26"/>
        </w:rPr>
        <w:t xml:space="preserve">repeatedly misses </w:t>
      </w:r>
      <w:r w:rsidR="00A63470">
        <w:rPr>
          <w:sz w:val="26"/>
          <w:szCs w:val="26"/>
        </w:rPr>
        <w:t xml:space="preserve">therapy </w:t>
      </w:r>
      <w:r w:rsidRPr="002279AC">
        <w:rPr>
          <w:sz w:val="26"/>
          <w:szCs w:val="26"/>
        </w:rPr>
        <w:t xml:space="preserve">appointments because </w:t>
      </w:r>
      <w:r w:rsidR="00A63470">
        <w:rPr>
          <w:sz w:val="26"/>
          <w:szCs w:val="26"/>
        </w:rPr>
        <w:t>sessions</w:t>
      </w:r>
      <w:r w:rsidR="0060312A" w:rsidRPr="002279AC">
        <w:rPr>
          <w:sz w:val="26"/>
          <w:szCs w:val="26"/>
        </w:rPr>
        <w:t xml:space="preserve"> trigger </w:t>
      </w:r>
      <w:r w:rsidRPr="002279AC">
        <w:rPr>
          <w:sz w:val="26"/>
          <w:szCs w:val="26"/>
        </w:rPr>
        <w:t xml:space="preserve">negative feelings that last for several hours after the </w:t>
      </w:r>
      <w:r w:rsidR="00A63470">
        <w:rPr>
          <w:sz w:val="26"/>
          <w:szCs w:val="26"/>
        </w:rPr>
        <w:t>visit</w:t>
      </w:r>
      <w:r w:rsidR="00E738ED" w:rsidRPr="002279AC">
        <w:rPr>
          <w:sz w:val="26"/>
          <w:szCs w:val="26"/>
        </w:rPr>
        <w:t>.</w:t>
      </w:r>
    </w:p>
    <w:p w:rsidR="00684032" w:rsidRPr="00A63470" w:rsidRDefault="00FE6477" w:rsidP="00546589">
      <w:pPr>
        <w:pStyle w:val="ListParagraph"/>
        <w:numPr>
          <w:ilvl w:val="0"/>
          <w:numId w:val="4"/>
        </w:numPr>
        <w:rPr>
          <w:sz w:val="32"/>
        </w:rPr>
      </w:pPr>
      <w:r w:rsidRPr="00A63470">
        <w:rPr>
          <w:sz w:val="26"/>
          <w:szCs w:val="26"/>
        </w:rPr>
        <w:t>A c</w:t>
      </w:r>
      <w:r w:rsidR="00FB2F24" w:rsidRPr="00A63470">
        <w:rPr>
          <w:sz w:val="26"/>
          <w:szCs w:val="26"/>
        </w:rPr>
        <w:t xml:space="preserve">lient </w:t>
      </w:r>
      <w:r w:rsidR="00B91820" w:rsidRPr="00A63470">
        <w:rPr>
          <w:sz w:val="26"/>
          <w:szCs w:val="26"/>
        </w:rPr>
        <w:t xml:space="preserve">who is in pain gets </w:t>
      </w:r>
      <w:r w:rsidRPr="00A63470">
        <w:rPr>
          <w:sz w:val="26"/>
          <w:szCs w:val="26"/>
        </w:rPr>
        <w:t xml:space="preserve">unreasonably </w:t>
      </w:r>
      <w:r w:rsidR="00FB2F24" w:rsidRPr="00A63470">
        <w:rPr>
          <w:sz w:val="26"/>
          <w:szCs w:val="26"/>
        </w:rPr>
        <w:t xml:space="preserve">upset about not being seen </w:t>
      </w:r>
      <w:r w:rsidR="00B91820" w:rsidRPr="00A63470">
        <w:rPr>
          <w:sz w:val="26"/>
          <w:szCs w:val="26"/>
        </w:rPr>
        <w:t>immediately</w:t>
      </w:r>
      <w:r w:rsidRPr="00A63470">
        <w:rPr>
          <w:sz w:val="26"/>
          <w:szCs w:val="26"/>
        </w:rPr>
        <w:t xml:space="preserve"> and insists </w:t>
      </w:r>
      <w:r w:rsidR="00B91820" w:rsidRPr="00A63470">
        <w:rPr>
          <w:sz w:val="26"/>
          <w:szCs w:val="26"/>
        </w:rPr>
        <w:t>he</w:t>
      </w:r>
      <w:r w:rsidRPr="00A63470">
        <w:rPr>
          <w:sz w:val="26"/>
          <w:szCs w:val="26"/>
        </w:rPr>
        <w:t xml:space="preserve"> is being deliberately ignored or harmed by staff.</w:t>
      </w:r>
      <w:r w:rsidR="00684032" w:rsidRPr="00A63470">
        <w:rPr>
          <w:sz w:val="32"/>
        </w:rPr>
        <w:br w:type="page"/>
      </w:r>
    </w:p>
    <w:p w:rsidR="00684032" w:rsidRDefault="00684032" w:rsidP="00684032">
      <w:pPr>
        <w:pStyle w:val="ListParagraph"/>
        <w:rPr>
          <w:b/>
          <w:sz w:val="32"/>
        </w:rPr>
      </w:pPr>
    </w:p>
    <w:p w:rsidR="0060312A" w:rsidRDefault="005F6BFC" w:rsidP="0060312A">
      <w:pPr>
        <w:pStyle w:val="ListParagraph"/>
        <w:numPr>
          <w:ilvl w:val="0"/>
          <w:numId w:val="1"/>
        </w:numPr>
        <w:rPr>
          <w:b/>
          <w:sz w:val="32"/>
        </w:rPr>
      </w:pPr>
      <w:r w:rsidRPr="003105D8">
        <w:rPr>
          <w:b/>
          <w:sz w:val="32"/>
        </w:rPr>
        <w:t xml:space="preserve"> </w:t>
      </w:r>
      <w:r w:rsidR="0060312A">
        <w:rPr>
          <w:b/>
          <w:sz w:val="32"/>
        </w:rPr>
        <w:t>We want to avoid unintentionally re-traumatizing our clients</w:t>
      </w:r>
    </w:p>
    <w:p w:rsidR="00C01CAE" w:rsidRDefault="00C01CAE" w:rsidP="00825897">
      <w:pPr>
        <w:pStyle w:val="ListParagraph"/>
        <w:rPr>
          <w:sz w:val="28"/>
        </w:rPr>
      </w:pPr>
    </w:p>
    <w:p w:rsidR="00060A92" w:rsidRPr="002279AC" w:rsidRDefault="001F6D65" w:rsidP="00825897">
      <w:pPr>
        <w:pStyle w:val="ListParagraph"/>
        <w:rPr>
          <w:sz w:val="26"/>
          <w:szCs w:val="26"/>
        </w:rPr>
      </w:pPr>
      <w:r w:rsidRPr="002279AC">
        <w:rPr>
          <w:sz w:val="26"/>
          <w:szCs w:val="26"/>
        </w:rPr>
        <w:t>Interactions with staff</w:t>
      </w:r>
      <w:r w:rsidR="00825897" w:rsidRPr="002279AC">
        <w:rPr>
          <w:sz w:val="26"/>
          <w:szCs w:val="26"/>
        </w:rPr>
        <w:t xml:space="preserve"> </w:t>
      </w:r>
      <w:r w:rsidRPr="002279AC">
        <w:rPr>
          <w:sz w:val="26"/>
          <w:szCs w:val="26"/>
        </w:rPr>
        <w:t xml:space="preserve">and the environment at HCH </w:t>
      </w:r>
      <w:r w:rsidR="00825897" w:rsidRPr="002279AC">
        <w:rPr>
          <w:sz w:val="26"/>
          <w:szCs w:val="26"/>
        </w:rPr>
        <w:t xml:space="preserve">can </w:t>
      </w:r>
      <w:r w:rsidR="002279AC" w:rsidRPr="002279AC">
        <w:rPr>
          <w:sz w:val="26"/>
          <w:szCs w:val="26"/>
        </w:rPr>
        <w:t xml:space="preserve">sometimes </w:t>
      </w:r>
      <w:r w:rsidR="00825897" w:rsidRPr="002279AC">
        <w:rPr>
          <w:sz w:val="26"/>
          <w:szCs w:val="26"/>
        </w:rPr>
        <w:t xml:space="preserve">trigger </w:t>
      </w:r>
      <w:r w:rsidRPr="002279AC">
        <w:rPr>
          <w:sz w:val="26"/>
          <w:szCs w:val="26"/>
        </w:rPr>
        <w:t xml:space="preserve">clients’ traumatic </w:t>
      </w:r>
      <w:r w:rsidR="00825897" w:rsidRPr="002279AC">
        <w:rPr>
          <w:sz w:val="26"/>
          <w:szCs w:val="26"/>
        </w:rPr>
        <w:t xml:space="preserve">memories </w:t>
      </w:r>
      <w:r w:rsidRPr="002279AC">
        <w:rPr>
          <w:sz w:val="26"/>
          <w:szCs w:val="26"/>
        </w:rPr>
        <w:t>and the</w:t>
      </w:r>
      <w:r w:rsidR="00825897" w:rsidRPr="002279AC">
        <w:rPr>
          <w:sz w:val="26"/>
          <w:szCs w:val="26"/>
        </w:rPr>
        <w:t xml:space="preserve"> negative feelings </w:t>
      </w:r>
      <w:r w:rsidRPr="002279AC">
        <w:rPr>
          <w:sz w:val="26"/>
          <w:szCs w:val="26"/>
        </w:rPr>
        <w:t>that go along with them</w:t>
      </w:r>
      <w:r w:rsidR="00060A92" w:rsidRPr="002279AC">
        <w:rPr>
          <w:sz w:val="26"/>
          <w:szCs w:val="26"/>
        </w:rPr>
        <w:t xml:space="preserve">, such as </w:t>
      </w:r>
      <w:r w:rsidR="00825897" w:rsidRPr="002279AC">
        <w:rPr>
          <w:sz w:val="26"/>
          <w:szCs w:val="26"/>
        </w:rPr>
        <w:t>shame, fear, anxiety</w:t>
      </w:r>
      <w:r w:rsidR="00060A92" w:rsidRPr="002279AC">
        <w:rPr>
          <w:sz w:val="26"/>
          <w:szCs w:val="26"/>
        </w:rPr>
        <w:t>, lack of control</w:t>
      </w:r>
      <w:r w:rsidR="00825897" w:rsidRPr="002279AC">
        <w:rPr>
          <w:sz w:val="26"/>
          <w:szCs w:val="26"/>
        </w:rPr>
        <w:t xml:space="preserve">.  </w:t>
      </w:r>
    </w:p>
    <w:p w:rsidR="00060A92" w:rsidRPr="002279AC" w:rsidRDefault="00060A92" w:rsidP="00825897">
      <w:pPr>
        <w:pStyle w:val="ListParagraph"/>
        <w:rPr>
          <w:sz w:val="26"/>
          <w:szCs w:val="26"/>
        </w:rPr>
      </w:pPr>
    </w:p>
    <w:p w:rsidR="00825897" w:rsidRPr="002279AC" w:rsidRDefault="00825897" w:rsidP="00825897">
      <w:pPr>
        <w:pStyle w:val="ListParagraph"/>
        <w:rPr>
          <w:sz w:val="26"/>
          <w:szCs w:val="26"/>
        </w:rPr>
      </w:pPr>
      <w:r w:rsidRPr="002279AC">
        <w:rPr>
          <w:sz w:val="26"/>
          <w:szCs w:val="26"/>
        </w:rPr>
        <w:t xml:space="preserve">Triggering events </w:t>
      </w:r>
      <w:r w:rsidR="00060A92" w:rsidRPr="002279AC">
        <w:rPr>
          <w:sz w:val="26"/>
          <w:szCs w:val="26"/>
        </w:rPr>
        <w:t>at HCH could</w:t>
      </w:r>
      <w:r w:rsidRPr="002279AC">
        <w:rPr>
          <w:sz w:val="26"/>
          <w:szCs w:val="26"/>
        </w:rPr>
        <w:t xml:space="preserve"> include:</w:t>
      </w:r>
    </w:p>
    <w:p w:rsidR="00A46636" w:rsidRPr="002279AC" w:rsidRDefault="00A46636" w:rsidP="00A46636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2279AC">
        <w:rPr>
          <w:sz w:val="26"/>
          <w:szCs w:val="26"/>
        </w:rPr>
        <w:t>Sitting for long periods of time in a crowded waiting room</w:t>
      </w:r>
    </w:p>
    <w:p w:rsidR="00825897" w:rsidRPr="002279AC" w:rsidRDefault="00A46636" w:rsidP="0060312A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2279AC">
        <w:rPr>
          <w:sz w:val="26"/>
          <w:szCs w:val="26"/>
        </w:rPr>
        <w:t>Undressing</w:t>
      </w:r>
      <w:r w:rsidR="00825897" w:rsidRPr="002279AC">
        <w:rPr>
          <w:sz w:val="26"/>
          <w:szCs w:val="26"/>
        </w:rPr>
        <w:t xml:space="preserve"> and</w:t>
      </w:r>
      <w:r w:rsidRPr="002279AC">
        <w:rPr>
          <w:sz w:val="26"/>
          <w:szCs w:val="26"/>
        </w:rPr>
        <w:t>/or</w:t>
      </w:r>
      <w:r w:rsidR="00825897" w:rsidRPr="002279AC">
        <w:rPr>
          <w:sz w:val="26"/>
          <w:szCs w:val="26"/>
        </w:rPr>
        <w:t xml:space="preserve"> waiting for </w:t>
      </w:r>
      <w:r w:rsidR="00060A92" w:rsidRPr="002279AC">
        <w:rPr>
          <w:sz w:val="26"/>
          <w:szCs w:val="26"/>
        </w:rPr>
        <w:t>an unfamiliar</w:t>
      </w:r>
      <w:r w:rsidR="00825897" w:rsidRPr="002279AC">
        <w:rPr>
          <w:sz w:val="26"/>
          <w:szCs w:val="26"/>
        </w:rPr>
        <w:t xml:space="preserve"> provider to enter exam room</w:t>
      </w:r>
    </w:p>
    <w:p w:rsidR="0060312A" w:rsidRPr="002279AC" w:rsidRDefault="00825897" w:rsidP="0060312A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2279AC">
        <w:rPr>
          <w:sz w:val="26"/>
          <w:szCs w:val="26"/>
        </w:rPr>
        <w:t xml:space="preserve">Physical examination (including dental </w:t>
      </w:r>
      <w:r w:rsidR="00B91820" w:rsidRPr="002279AC">
        <w:rPr>
          <w:sz w:val="26"/>
          <w:szCs w:val="26"/>
        </w:rPr>
        <w:t>exams</w:t>
      </w:r>
      <w:r w:rsidRPr="002279AC">
        <w:rPr>
          <w:sz w:val="26"/>
          <w:szCs w:val="26"/>
        </w:rPr>
        <w:t>)</w:t>
      </w:r>
    </w:p>
    <w:p w:rsidR="0060312A" w:rsidRDefault="00B91820" w:rsidP="001F6D65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2279AC">
        <w:rPr>
          <w:sz w:val="26"/>
          <w:szCs w:val="26"/>
        </w:rPr>
        <w:t>Client’s l</w:t>
      </w:r>
      <w:r w:rsidR="00825897" w:rsidRPr="002279AC">
        <w:rPr>
          <w:sz w:val="26"/>
          <w:szCs w:val="26"/>
        </w:rPr>
        <w:t xml:space="preserve">ack of understanding </w:t>
      </w:r>
      <w:r w:rsidR="00A63470">
        <w:rPr>
          <w:sz w:val="26"/>
          <w:szCs w:val="26"/>
        </w:rPr>
        <w:t>(</w:t>
      </w:r>
      <w:r w:rsidR="00825897" w:rsidRPr="002279AC">
        <w:rPr>
          <w:sz w:val="26"/>
          <w:szCs w:val="26"/>
        </w:rPr>
        <w:t>medical procedures</w:t>
      </w:r>
      <w:r w:rsidR="00A63470">
        <w:rPr>
          <w:sz w:val="26"/>
          <w:szCs w:val="26"/>
        </w:rPr>
        <w:t>, agency processes, etc.)</w:t>
      </w:r>
    </w:p>
    <w:p w:rsidR="00A63470" w:rsidRPr="002279AC" w:rsidRDefault="00A63470" w:rsidP="001F6D65"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Exposure to stimuli that reminds client of a traumatic event</w:t>
      </w:r>
    </w:p>
    <w:p w:rsidR="001F6D65" w:rsidRPr="002279AC" w:rsidRDefault="001F6D65" w:rsidP="00060A92">
      <w:pPr>
        <w:jc w:val="center"/>
        <w:rPr>
          <w:sz w:val="26"/>
          <w:szCs w:val="26"/>
        </w:rPr>
      </w:pPr>
      <w:r w:rsidRPr="002279AC">
        <w:rPr>
          <w:sz w:val="26"/>
          <w:szCs w:val="26"/>
        </w:rPr>
        <w:t xml:space="preserve">*This triggering effect may </w:t>
      </w:r>
      <w:r w:rsidR="00060A92" w:rsidRPr="002279AC">
        <w:rPr>
          <w:sz w:val="26"/>
          <w:szCs w:val="26"/>
        </w:rPr>
        <w:t>or may not be</w:t>
      </w:r>
      <w:r w:rsidRPr="002279AC">
        <w:rPr>
          <w:sz w:val="26"/>
          <w:szCs w:val="26"/>
        </w:rPr>
        <w:t xml:space="preserve"> visible to staff </w:t>
      </w:r>
      <w:r w:rsidR="00060A92" w:rsidRPr="002279AC">
        <w:rPr>
          <w:sz w:val="26"/>
          <w:szCs w:val="26"/>
        </w:rPr>
        <w:t>–</w:t>
      </w:r>
      <w:r w:rsidRPr="002279AC">
        <w:rPr>
          <w:sz w:val="26"/>
          <w:szCs w:val="26"/>
        </w:rPr>
        <w:t xml:space="preserve"> we can’t assume that because we don’t see it, it’s not happening*</w:t>
      </w:r>
    </w:p>
    <w:p w:rsidR="00546589" w:rsidRPr="001F6D65" w:rsidRDefault="00546589" w:rsidP="00060A92">
      <w:pPr>
        <w:jc w:val="center"/>
        <w:rPr>
          <w:sz w:val="28"/>
        </w:rPr>
      </w:pPr>
    </w:p>
    <w:p w:rsidR="0060312A" w:rsidRDefault="0060312A" w:rsidP="001F6D65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lastRenderedPageBreak/>
        <w:t xml:space="preserve"> Working with trauma survivors can take a toll on staff at all levels</w:t>
      </w:r>
    </w:p>
    <w:p w:rsidR="00C01CAE" w:rsidRDefault="00C01CAE" w:rsidP="00060A92">
      <w:pPr>
        <w:pStyle w:val="ListParagraph"/>
        <w:rPr>
          <w:sz w:val="28"/>
        </w:rPr>
      </w:pPr>
    </w:p>
    <w:p w:rsidR="00B91820" w:rsidRPr="002279AC" w:rsidRDefault="002279AC" w:rsidP="00B91820">
      <w:pPr>
        <w:pStyle w:val="ListParagraph"/>
        <w:rPr>
          <w:sz w:val="26"/>
          <w:szCs w:val="26"/>
        </w:rPr>
      </w:pPr>
      <w:r w:rsidRPr="002279AC">
        <w:rPr>
          <w:sz w:val="26"/>
          <w:szCs w:val="26"/>
        </w:rPr>
        <w:t>Many HCH s</w:t>
      </w:r>
      <w:r w:rsidR="00060A92" w:rsidRPr="002279AC">
        <w:rPr>
          <w:sz w:val="26"/>
          <w:szCs w:val="26"/>
        </w:rPr>
        <w:t xml:space="preserve">taff </w:t>
      </w:r>
      <w:r w:rsidRPr="002279AC">
        <w:rPr>
          <w:sz w:val="26"/>
          <w:szCs w:val="26"/>
        </w:rPr>
        <w:t>members are</w:t>
      </w:r>
      <w:r w:rsidR="00060A92" w:rsidRPr="002279AC">
        <w:rPr>
          <w:sz w:val="26"/>
          <w:szCs w:val="26"/>
        </w:rPr>
        <w:t xml:space="preserve"> exposed to </w:t>
      </w:r>
      <w:r w:rsidR="00E738ED" w:rsidRPr="002279AC">
        <w:rPr>
          <w:sz w:val="26"/>
          <w:szCs w:val="26"/>
        </w:rPr>
        <w:t xml:space="preserve">job-related </w:t>
      </w:r>
      <w:r w:rsidR="00060A92" w:rsidRPr="002279AC">
        <w:rPr>
          <w:sz w:val="26"/>
          <w:szCs w:val="26"/>
        </w:rPr>
        <w:t>trauma</w:t>
      </w:r>
      <w:r w:rsidR="00E738ED" w:rsidRPr="002279AC">
        <w:rPr>
          <w:sz w:val="26"/>
          <w:szCs w:val="26"/>
        </w:rPr>
        <w:t>tic stress</w:t>
      </w:r>
      <w:r w:rsidR="00060A92" w:rsidRPr="002279AC">
        <w:rPr>
          <w:sz w:val="26"/>
          <w:szCs w:val="26"/>
        </w:rPr>
        <w:t xml:space="preserve"> in the following ways: </w:t>
      </w:r>
    </w:p>
    <w:p w:rsidR="00825897" w:rsidRPr="002279AC" w:rsidRDefault="002279AC" w:rsidP="001F6D65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2279AC">
        <w:rPr>
          <w:sz w:val="26"/>
          <w:szCs w:val="26"/>
        </w:rPr>
        <w:t>S</w:t>
      </w:r>
      <w:r w:rsidR="00825897" w:rsidRPr="002279AC">
        <w:rPr>
          <w:sz w:val="26"/>
          <w:szCs w:val="26"/>
        </w:rPr>
        <w:t xml:space="preserve">taff </w:t>
      </w:r>
      <w:r w:rsidR="00912EF6" w:rsidRPr="002279AC">
        <w:rPr>
          <w:sz w:val="26"/>
          <w:szCs w:val="26"/>
        </w:rPr>
        <w:t xml:space="preserve">members’ jobs </w:t>
      </w:r>
      <w:r w:rsidRPr="002279AC">
        <w:rPr>
          <w:sz w:val="26"/>
          <w:szCs w:val="26"/>
        </w:rPr>
        <w:t xml:space="preserve">may </w:t>
      </w:r>
      <w:r w:rsidR="00912EF6" w:rsidRPr="002279AC">
        <w:rPr>
          <w:sz w:val="26"/>
          <w:szCs w:val="26"/>
        </w:rPr>
        <w:t>require them to listen</w:t>
      </w:r>
      <w:r w:rsidR="00825897" w:rsidRPr="002279AC">
        <w:rPr>
          <w:sz w:val="26"/>
          <w:szCs w:val="26"/>
        </w:rPr>
        <w:t xml:space="preserve"> to clients’ accounts of severe trauma</w:t>
      </w:r>
      <w:r w:rsidR="001F6D65" w:rsidRPr="002279AC">
        <w:rPr>
          <w:sz w:val="26"/>
          <w:szCs w:val="26"/>
        </w:rPr>
        <w:t>.</w:t>
      </w:r>
    </w:p>
    <w:p w:rsidR="00825897" w:rsidRPr="002279AC" w:rsidRDefault="002279AC" w:rsidP="001F6D65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2279AC">
        <w:rPr>
          <w:sz w:val="26"/>
          <w:szCs w:val="26"/>
        </w:rPr>
        <w:t>S</w:t>
      </w:r>
      <w:r w:rsidR="00825897" w:rsidRPr="002279AC">
        <w:rPr>
          <w:sz w:val="26"/>
          <w:szCs w:val="26"/>
        </w:rPr>
        <w:t>taff</w:t>
      </w:r>
      <w:r w:rsidR="00912EF6" w:rsidRPr="002279AC">
        <w:rPr>
          <w:sz w:val="26"/>
          <w:szCs w:val="26"/>
        </w:rPr>
        <w:t xml:space="preserve">’s </w:t>
      </w:r>
      <w:r w:rsidRPr="002279AC">
        <w:rPr>
          <w:sz w:val="26"/>
          <w:szCs w:val="26"/>
        </w:rPr>
        <w:t xml:space="preserve">members’ </w:t>
      </w:r>
      <w:r w:rsidR="00912EF6" w:rsidRPr="002279AC">
        <w:rPr>
          <w:sz w:val="26"/>
          <w:szCs w:val="26"/>
        </w:rPr>
        <w:t xml:space="preserve">jobs </w:t>
      </w:r>
      <w:r w:rsidRPr="002279AC">
        <w:rPr>
          <w:sz w:val="26"/>
          <w:szCs w:val="26"/>
        </w:rPr>
        <w:t xml:space="preserve">may </w:t>
      </w:r>
      <w:r w:rsidR="00912EF6" w:rsidRPr="002279AC">
        <w:rPr>
          <w:sz w:val="26"/>
          <w:szCs w:val="26"/>
        </w:rPr>
        <w:t>require that they go into</w:t>
      </w:r>
      <w:r w:rsidR="00825897" w:rsidRPr="002279AC">
        <w:rPr>
          <w:sz w:val="26"/>
          <w:szCs w:val="26"/>
        </w:rPr>
        <w:t xml:space="preserve"> unpredictable and </w:t>
      </w:r>
      <w:r w:rsidR="00912EF6" w:rsidRPr="002279AC">
        <w:rPr>
          <w:sz w:val="26"/>
          <w:szCs w:val="26"/>
        </w:rPr>
        <w:t xml:space="preserve">potentially </w:t>
      </w:r>
      <w:r w:rsidR="00825897" w:rsidRPr="002279AC">
        <w:rPr>
          <w:sz w:val="26"/>
          <w:szCs w:val="26"/>
        </w:rPr>
        <w:t>dangerous situations</w:t>
      </w:r>
      <w:r w:rsidR="001F6D65" w:rsidRPr="002279AC">
        <w:rPr>
          <w:sz w:val="26"/>
          <w:szCs w:val="26"/>
        </w:rPr>
        <w:t xml:space="preserve"> while doing outreach in the community.</w:t>
      </w:r>
    </w:p>
    <w:p w:rsidR="00E738ED" w:rsidRPr="002279AC" w:rsidRDefault="002279AC" w:rsidP="001F6D65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2279AC">
        <w:rPr>
          <w:sz w:val="26"/>
          <w:szCs w:val="26"/>
        </w:rPr>
        <w:t>S</w:t>
      </w:r>
      <w:r w:rsidR="001F6D65" w:rsidRPr="002279AC">
        <w:rPr>
          <w:sz w:val="26"/>
          <w:szCs w:val="26"/>
        </w:rPr>
        <w:t>taff</w:t>
      </w:r>
      <w:r w:rsidRPr="002279AC">
        <w:rPr>
          <w:sz w:val="26"/>
          <w:szCs w:val="26"/>
        </w:rPr>
        <w:t xml:space="preserve"> members’ </w:t>
      </w:r>
      <w:r w:rsidR="00912EF6" w:rsidRPr="002279AC">
        <w:rPr>
          <w:sz w:val="26"/>
          <w:szCs w:val="26"/>
        </w:rPr>
        <w:t xml:space="preserve">jobs </w:t>
      </w:r>
      <w:r w:rsidRPr="002279AC">
        <w:rPr>
          <w:sz w:val="26"/>
          <w:szCs w:val="26"/>
        </w:rPr>
        <w:t xml:space="preserve">may </w:t>
      </w:r>
      <w:r w:rsidR="00912EF6" w:rsidRPr="002279AC">
        <w:rPr>
          <w:sz w:val="26"/>
          <w:szCs w:val="26"/>
        </w:rPr>
        <w:t>require them to interact with</w:t>
      </w:r>
      <w:r w:rsidR="001F6D65" w:rsidRPr="002279AC">
        <w:rPr>
          <w:sz w:val="26"/>
          <w:szCs w:val="26"/>
        </w:rPr>
        <w:t xml:space="preserve"> </w:t>
      </w:r>
      <w:r w:rsidR="00912EF6" w:rsidRPr="002279AC">
        <w:rPr>
          <w:sz w:val="26"/>
          <w:szCs w:val="26"/>
        </w:rPr>
        <w:t>clients who are angry or threatening.</w:t>
      </w:r>
    </w:p>
    <w:p w:rsidR="00E738ED" w:rsidRPr="002279AC" w:rsidRDefault="002279AC" w:rsidP="001F6D65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2279AC">
        <w:rPr>
          <w:sz w:val="26"/>
          <w:szCs w:val="26"/>
        </w:rPr>
        <w:t>S</w:t>
      </w:r>
      <w:r w:rsidR="00E738ED" w:rsidRPr="002279AC">
        <w:rPr>
          <w:sz w:val="26"/>
          <w:szCs w:val="26"/>
        </w:rPr>
        <w:t>taff</w:t>
      </w:r>
      <w:r w:rsidRPr="002279AC">
        <w:rPr>
          <w:sz w:val="26"/>
          <w:szCs w:val="26"/>
        </w:rPr>
        <w:t xml:space="preserve"> members’</w:t>
      </w:r>
      <w:r w:rsidR="00E738ED" w:rsidRPr="002279AC">
        <w:rPr>
          <w:sz w:val="26"/>
          <w:szCs w:val="26"/>
        </w:rPr>
        <w:t xml:space="preserve"> </w:t>
      </w:r>
      <w:r w:rsidR="00912EF6" w:rsidRPr="002279AC">
        <w:rPr>
          <w:sz w:val="26"/>
          <w:szCs w:val="26"/>
        </w:rPr>
        <w:t xml:space="preserve">jobs </w:t>
      </w:r>
      <w:r w:rsidRPr="002279AC">
        <w:rPr>
          <w:sz w:val="26"/>
          <w:szCs w:val="26"/>
        </w:rPr>
        <w:t xml:space="preserve">may </w:t>
      </w:r>
      <w:r w:rsidR="00912EF6" w:rsidRPr="002279AC">
        <w:rPr>
          <w:sz w:val="26"/>
          <w:szCs w:val="26"/>
        </w:rPr>
        <w:t>expose them to</w:t>
      </w:r>
      <w:r w:rsidR="00E738ED" w:rsidRPr="002279AC">
        <w:rPr>
          <w:sz w:val="26"/>
          <w:szCs w:val="26"/>
        </w:rPr>
        <w:t xml:space="preserve"> client behavior</w:t>
      </w:r>
      <w:r w:rsidR="00912EF6" w:rsidRPr="002279AC">
        <w:rPr>
          <w:sz w:val="26"/>
          <w:szCs w:val="26"/>
        </w:rPr>
        <w:t>s</w:t>
      </w:r>
      <w:r w:rsidR="00E738ED" w:rsidRPr="002279AC">
        <w:rPr>
          <w:sz w:val="26"/>
          <w:szCs w:val="26"/>
        </w:rPr>
        <w:t xml:space="preserve"> that </w:t>
      </w:r>
      <w:r w:rsidR="00912EF6" w:rsidRPr="002279AC">
        <w:rPr>
          <w:sz w:val="26"/>
          <w:szCs w:val="26"/>
        </w:rPr>
        <w:t xml:space="preserve">are inappropriate or </w:t>
      </w:r>
      <w:r w:rsidRPr="002279AC">
        <w:rPr>
          <w:sz w:val="26"/>
          <w:szCs w:val="26"/>
        </w:rPr>
        <w:t>upsetting</w:t>
      </w:r>
      <w:r w:rsidR="00912EF6" w:rsidRPr="002279AC">
        <w:rPr>
          <w:sz w:val="26"/>
          <w:szCs w:val="26"/>
        </w:rPr>
        <w:t>.</w:t>
      </w:r>
    </w:p>
    <w:p w:rsidR="002279AC" w:rsidRDefault="00E738ED" w:rsidP="002279AC">
      <w:pPr>
        <w:ind w:left="720"/>
        <w:rPr>
          <w:sz w:val="26"/>
          <w:szCs w:val="26"/>
        </w:rPr>
      </w:pPr>
      <w:r w:rsidRPr="002279AC">
        <w:rPr>
          <w:sz w:val="26"/>
          <w:szCs w:val="26"/>
        </w:rPr>
        <w:t>In addition, s</w:t>
      </w:r>
      <w:r w:rsidR="00060A92" w:rsidRPr="002279AC">
        <w:rPr>
          <w:sz w:val="26"/>
          <w:szCs w:val="26"/>
        </w:rPr>
        <w:t>ome s</w:t>
      </w:r>
      <w:r w:rsidR="001F6D65" w:rsidRPr="002279AC">
        <w:rPr>
          <w:sz w:val="26"/>
          <w:szCs w:val="26"/>
        </w:rPr>
        <w:t xml:space="preserve">taff members </w:t>
      </w:r>
      <w:r w:rsidR="00060A92" w:rsidRPr="002279AC">
        <w:rPr>
          <w:sz w:val="26"/>
          <w:szCs w:val="26"/>
        </w:rPr>
        <w:t xml:space="preserve">may have their own </w:t>
      </w:r>
      <w:r w:rsidR="001F6D65" w:rsidRPr="002279AC">
        <w:rPr>
          <w:sz w:val="26"/>
          <w:szCs w:val="26"/>
        </w:rPr>
        <w:t>personal histories of trauma</w:t>
      </w:r>
      <w:r w:rsidR="00C01CAE" w:rsidRPr="002279AC">
        <w:rPr>
          <w:sz w:val="26"/>
          <w:szCs w:val="26"/>
        </w:rPr>
        <w:t xml:space="preserve">.   Repeated exposure to </w:t>
      </w:r>
      <w:r w:rsidR="00B91820" w:rsidRPr="002279AC">
        <w:rPr>
          <w:sz w:val="26"/>
          <w:szCs w:val="26"/>
        </w:rPr>
        <w:t xml:space="preserve">job-related </w:t>
      </w:r>
      <w:r w:rsidR="00C01CAE" w:rsidRPr="002279AC">
        <w:rPr>
          <w:sz w:val="26"/>
          <w:szCs w:val="26"/>
        </w:rPr>
        <w:t xml:space="preserve">traumatic stress </w:t>
      </w:r>
      <w:r w:rsidR="00684032" w:rsidRPr="002279AC">
        <w:rPr>
          <w:sz w:val="26"/>
          <w:szCs w:val="26"/>
        </w:rPr>
        <w:t>without adequate support</w:t>
      </w:r>
      <w:r w:rsidR="00B91820" w:rsidRPr="002279AC">
        <w:rPr>
          <w:sz w:val="26"/>
          <w:szCs w:val="26"/>
        </w:rPr>
        <w:t xml:space="preserve"> can</w:t>
      </w:r>
      <w:r w:rsidR="00684032" w:rsidRPr="002279AC">
        <w:rPr>
          <w:sz w:val="26"/>
          <w:szCs w:val="26"/>
        </w:rPr>
        <w:t xml:space="preserve"> </w:t>
      </w:r>
      <w:r w:rsidR="00B91820" w:rsidRPr="002279AC">
        <w:rPr>
          <w:sz w:val="26"/>
          <w:szCs w:val="26"/>
        </w:rPr>
        <w:t>lead</w:t>
      </w:r>
      <w:r w:rsidR="00C01CAE" w:rsidRPr="002279AC">
        <w:rPr>
          <w:sz w:val="26"/>
          <w:szCs w:val="26"/>
        </w:rPr>
        <w:t xml:space="preserve"> to </w:t>
      </w:r>
      <w:r w:rsidR="00684032" w:rsidRPr="002279AC">
        <w:rPr>
          <w:sz w:val="26"/>
          <w:szCs w:val="26"/>
        </w:rPr>
        <w:t xml:space="preserve">staff burn-out, poor morale, </w:t>
      </w:r>
      <w:r w:rsidR="00C01CAE" w:rsidRPr="002279AC">
        <w:rPr>
          <w:sz w:val="26"/>
          <w:szCs w:val="26"/>
        </w:rPr>
        <w:t xml:space="preserve">reduced productivity, </w:t>
      </w:r>
      <w:r w:rsidR="00684032" w:rsidRPr="002279AC">
        <w:rPr>
          <w:sz w:val="26"/>
          <w:szCs w:val="26"/>
        </w:rPr>
        <w:t>and staff tu</w:t>
      </w:r>
      <w:bookmarkStart w:id="0" w:name="_GoBack"/>
      <w:bookmarkEnd w:id="0"/>
      <w:r w:rsidR="00684032" w:rsidRPr="002279AC">
        <w:rPr>
          <w:sz w:val="26"/>
          <w:szCs w:val="26"/>
        </w:rPr>
        <w:t>rnover.</w:t>
      </w:r>
    </w:p>
    <w:p w:rsidR="002279AC" w:rsidRPr="002279AC" w:rsidRDefault="002279AC" w:rsidP="002279AC">
      <w:pPr>
        <w:ind w:left="720"/>
        <w:rPr>
          <w:sz w:val="26"/>
          <w:szCs w:val="26"/>
        </w:rPr>
      </w:pPr>
    </w:p>
    <w:p w:rsidR="00A63470" w:rsidRPr="00C01CAE" w:rsidRDefault="00C01CAE" w:rsidP="00D86967">
      <w:pPr>
        <w:ind w:left="720"/>
        <w:jc w:val="center"/>
        <w:rPr>
          <w:b/>
          <w:sz w:val="36"/>
        </w:rPr>
      </w:pPr>
      <w:r>
        <w:rPr>
          <w:b/>
          <w:sz w:val="36"/>
        </w:rPr>
        <w:lastRenderedPageBreak/>
        <w:t>Trauma-Informed C</w:t>
      </w:r>
      <w:r w:rsidR="00E738ED" w:rsidRPr="00C01CAE">
        <w:rPr>
          <w:b/>
          <w:sz w:val="36"/>
        </w:rPr>
        <w:t xml:space="preserve">are seeks to create a clinical environment and program that </w:t>
      </w:r>
      <w:r>
        <w:rPr>
          <w:b/>
          <w:sz w:val="36"/>
        </w:rPr>
        <w:t>reduces the impact of traumatic stress on</w:t>
      </w:r>
      <w:r w:rsidR="00E738ED" w:rsidRPr="00C01CAE">
        <w:rPr>
          <w:b/>
          <w:sz w:val="36"/>
        </w:rPr>
        <w:t xml:space="preserve"> both staff and clients</w:t>
      </w:r>
      <w:r>
        <w:rPr>
          <w:b/>
          <w:sz w:val="36"/>
        </w:rPr>
        <w:t>.</w:t>
      </w:r>
      <w:r w:rsidR="00A63470">
        <w:rPr>
          <w:rFonts w:ascii="Arial" w:hAnsi="Arial" w:cs="Arial"/>
        </w:rPr>
        <w:t xml:space="preserve"> </w:t>
      </w:r>
    </w:p>
    <w:sectPr w:rsidR="00A63470" w:rsidRPr="00C01CAE" w:rsidSect="002279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1345"/>
    <w:multiLevelType w:val="hybridMultilevel"/>
    <w:tmpl w:val="3A0E8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D1464"/>
    <w:multiLevelType w:val="hybridMultilevel"/>
    <w:tmpl w:val="6FD6EFB6"/>
    <w:lvl w:ilvl="0" w:tplc="685290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6B6267"/>
    <w:multiLevelType w:val="hybridMultilevel"/>
    <w:tmpl w:val="94DEA316"/>
    <w:lvl w:ilvl="0" w:tplc="A064C82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8512BE"/>
    <w:multiLevelType w:val="hybridMultilevel"/>
    <w:tmpl w:val="8AB247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624645"/>
    <w:multiLevelType w:val="hybridMultilevel"/>
    <w:tmpl w:val="A0C4EB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90DA4"/>
    <w:multiLevelType w:val="hybridMultilevel"/>
    <w:tmpl w:val="5F968544"/>
    <w:lvl w:ilvl="0" w:tplc="842862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7B0C1A"/>
    <w:multiLevelType w:val="hybridMultilevel"/>
    <w:tmpl w:val="1A20A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E144B"/>
    <w:multiLevelType w:val="hybridMultilevel"/>
    <w:tmpl w:val="E98C4896"/>
    <w:lvl w:ilvl="0" w:tplc="12DC09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63C59CE"/>
    <w:multiLevelType w:val="hybridMultilevel"/>
    <w:tmpl w:val="E7C2C0B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040D73"/>
    <w:multiLevelType w:val="hybridMultilevel"/>
    <w:tmpl w:val="B3E874C8"/>
    <w:lvl w:ilvl="0" w:tplc="730CEC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562787"/>
    <w:multiLevelType w:val="hybridMultilevel"/>
    <w:tmpl w:val="FA7ACC88"/>
    <w:lvl w:ilvl="0" w:tplc="734ED7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0C3BF2"/>
    <w:multiLevelType w:val="hybridMultilevel"/>
    <w:tmpl w:val="EA72B6B6"/>
    <w:lvl w:ilvl="0" w:tplc="F814BF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11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FC"/>
    <w:rsid w:val="00060A92"/>
    <w:rsid w:val="001F6D65"/>
    <w:rsid w:val="002279AC"/>
    <w:rsid w:val="003105D8"/>
    <w:rsid w:val="004109A7"/>
    <w:rsid w:val="00463E8A"/>
    <w:rsid w:val="00491898"/>
    <w:rsid w:val="00546589"/>
    <w:rsid w:val="005F6BFC"/>
    <w:rsid w:val="0060312A"/>
    <w:rsid w:val="00684032"/>
    <w:rsid w:val="0075598F"/>
    <w:rsid w:val="00825897"/>
    <w:rsid w:val="008D349B"/>
    <w:rsid w:val="00912EF6"/>
    <w:rsid w:val="009E37EA"/>
    <w:rsid w:val="00A46636"/>
    <w:rsid w:val="00A63470"/>
    <w:rsid w:val="00B91820"/>
    <w:rsid w:val="00BC63BE"/>
    <w:rsid w:val="00C01CAE"/>
    <w:rsid w:val="00D86967"/>
    <w:rsid w:val="00E738ED"/>
    <w:rsid w:val="00FB2F24"/>
    <w:rsid w:val="00F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269DD"/>
  <w15:docId w15:val="{0D505BA2-16EC-4980-A306-B3485D08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B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43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0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Annick Barker</dc:creator>
  <cp:lastModifiedBy>Katherine Cavanaugh</cp:lastModifiedBy>
  <cp:revision>2</cp:revision>
  <cp:lastPrinted>2013-10-28T18:56:00Z</cp:lastPrinted>
  <dcterms:created xsi:type="dcterms:W3CDTF">2017-11-30T14:50:00Z</dcterms:created>
  <dcterms:modified xsi:type="dcterms:W3CDTF">2017-11-30T14:50:00Z</dcterms:modified>
</cp:coreProperties>
</file>